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01A4" w14:textId="2009AF5C" w:rsidR="00517A8F" w:rsidRPr="00A710AA" w:rsidRDefault="008E5545">
      <w:pPr>
        <w:rPr>
          <w:b/>
          <w:bCs/>
        </w:rPr>
      </w:pPr>
      <w:r>
        <w:rPr>
          <w:b/>
          <w:bCs/>
        </w:rPr>
        <w:t>»</w:t>
      </w:r>
      <w:r w:rsidRPr="00A710AA">
        <w:rPr>
          <w:b/>
          <w:bCs/>
        </w:rPr>
        <w:t>OHRANITEV REPRODUKTIVNE SPOSOBNOSTI V SODOBNI GINEKOLOŠKI ONKOLOGIJI</w:t>
      </w:r>
      <w:r>
        <w:rPr>
          <w:b/>
          <w:bCs/>
        </w:rPr>
        <w:t>«</w:t>
      </w:r>
    </w:p>
    <w:p w14:paraId="5B87C000" w14:textId="77777777" w:rsidR="00517A8F" w:rsidRPr="00A710AA" w:rsidRDefault="00517A8F"/>
    <w:p w14:paraId="01DDAE86" w14:textId="62FB345B" w:rsidR="00517A8F" w:rsidRPr="00A710AA" w:rsidRDefault="00000000">
      <w:r w:rsidRPr="00A710AA">
        <w:t>Kraj:</w:t>
      </w:r>
      <w:r w:rsidR="00AD1AAE" w:rsidRPr="00A710AA">
        <w:t xml:space="preserve"> UKC</w:t>
      </w:r>
      <w:r w:rsidRPr="00A710AA">
        <w:t xml:space="preserve"> Maribor,</w:t>
      </w:r>
      <w:r w:rsidR="00A710AA">
        <w:t xml:space="preserve"> 16. etaža kirurške stolpnice</w:t>
      </w:r>
    </w:p>
    <w:p w14:paraId="45B93B82" w14:textId="16D51613" w:rsidR="00517A8F" w:rsidRPr="008E5545" w:rsidRDefault="00000000">
      <w:pPr>
        <w:rPr>
          <w:b/>
          <w:bCs/>
        </w:rPr>
      </w:pPr>
      <w:r w:rsidRPr="008E5545">
        <w:rPr>
          <w:b/>
          <w:bCs/>
        </w:rPr>
        <w:t>Datum: 13.</w:t>
      </w:r>
      <w:r w:rsidR="004D568D">
        <w:rPr>
          <w:b/>
          <w:bCs/>
        </w:rPr>
        <w:t xml:space="preserve"> </w:t>
      </w:r>
      <w:r w:rsidRPr="008E5545">
        <w:rPr>
          <w:b/>
          <w:bCs/>
        </w:rPr>
        <w:t>6.</w:t>
      </w:r>
      <w:r w:rsidR="008E5545" w:rsidRPr="008E5545">
        <w:rPr>
          <w:b/>
          <w:bCs/>
        </w:rPr>
        <w:t xml:space="preserve"> 2025</w:t>
      </w:r>
    </w:p>
    <w:p w14:paraId="465F125D" w14:textId="1EC2AF0C" w:rsidR="00517A8F" w:rsidRPr="00A710AA" w:rsidRDefault="00000000">
      <w:r w:rsidRPr="00A710AA">
        <w:t>Organizacijski odbor:</w:t>
      </w:r>
      <w:r w:rsidR="008C684D" w:rsidRPr="00A710AA">
        <w:t xml:space="preserve"> Maja Pakiž, Jure Knez, Andraž Dovnik, Andrej Cokan</w:t>
      </w:r>
      <w:r w:rsidR="00AD1AAE" w:rsidRPr="00A710AA">
        <w:t>, Leyla Al Mahdawi</w:t>
      </w:r>
      <w:r w:rsidR="00DC6DE6">
        <w:t>, Darja Arko, Iztok Takač</w:t>
      </w:r>
    </w:p>
    <w:p w14:paraId="485063CF" w14:textId="77777777" w:rsidR="00517A8F" w:rsidRPr="00A710AA" w:rsidRDefault="00517A8F"/>
    <w:p w14:paraId="4F11D6DD" w14:textId="77777777" w:rsidR="00517A8F" w:rsidRDefault="00000000">
      <w:r w:rsidRPr="00A710AA">
        <w:t>PROGRAM:</w:t>
      </w:r>
    </w:p>
    <w:p w14:paraId="432B92B6" w14:textId="7DF198D3" w:rsidR="00017268" w:rsidRPr="00A710AA" w:rsidRDefault="00017268">
      <w:r>
        <w:t>9.00 – 9.05: Pozdravni govor</w:t>
      </w:r>
    </w:p>
    <w:p w14:paraId="7A6CADE1" w14:textId="77777777" w:rsidR="00517A8F" w:rsidRPr="00A710AA" w:rsidRDefault="00000000">
      <w:pPr>
        <w:rPr>
          <w:b/>
          <w:bCs/>
        </w:rPr>
      </w:pPr>
      <w:r w:rsidRPr="00A710AA">
        <w:rPr>
          <w:b/>
          <w:bCs/>
        </w:rPr>
        <w:t>UVOD:</w:t>
      </w:r>
    </w:p>
    <w:p w14:paraId="36578986" w14:textId="594F5828" w:rsidR="00517A8F" w:rsidRPr="00A710AA" w:rsidRDefault="00017268" w:rsidP="00017268">
      <w:pPr>
        <w:pStyle w:val="Odstavekseznama"/>
        <w:numPr>
          <w:ilvl w:val="1"/>
          <w:numId w:val="3"/>
        </w:numPr>
      </w:pPr>
      <w:r>
        <w:t xml:space="preserve">– 9.20: </w:t>
      </w:r>
      <w:r w:rsidR="00000000" w:rsidRPr="00A710AA">
        <w:t>Kaj pomeni ''ohranitev reproduktivne sposobnosti'' na ginekološko onkološkem področju?</w:t>
      </w:r>
      <w:r>
        <w:t xml:space="preserve"> </w:t>
      </w:r>
      <w:r w:rsidR="00000000" w:rsidRPr="00A710AA">
        <w:t xml:space="preserve">Priprava ESGO priporočil – kako, kdaj, kdo? </w:t>
      </w:r>
      <w:r w:rsidR="008C684D" w:rsidRPr="00A710AA">
        <w:t>(</w:t>
      </w:r>
      <w:r w:rsidR="008C684D" w:rsidRPr="00017268">
        <w:rPr>
          <w:b/>
          <w:bCs/>
          <w:i/>
          <w:iCs/>
        </w:rPr>
        <w:t xml:space="preserve">Maja </w:t>
      </w:r>
      <w:r w:rsidR="00000000" w:rsidRPr="00017268">
        <w:rPr>
          <w:b/>
          <w:bCs/>
          <w:i/>
          <w:iCs/>
        </w:rPr>
        <w:t>P</w:t>
      </w:r>
      <w:r w:rsidR="008C684D" w:rsidRPr="00017268">
        <w:rPr>
          <w:b/>
          <w:bCs/>
          <w:i/>
          <w:iCs/>
        </w:rPr>
        <w:t>akiž</w:t>
      </w:r>
      <w:r w:rsidR="008C684D" w:rsidRPr="00A710AA">
        <w:t>)</w:t>
      </w:r>
    </w:p>
    <w:p w14:paraId="5A2B53EB" w14:textId="131403F4" w:rsidR="00517A8F" w:rsidRPr="00A710AA" w:rsidRDefault="00017268" w:rsidP="00017268">
      <w:pPr>
        <w:pStyle w:val="Odstavekseznama"/>
        <w:numPr>
          <w:ilvl w:val="1"/>
          <w:numId w:val="5"/>
        </w:numPr>
      </w:pPr>
      <w:r>
        <w:t xml:space="preserve">– 9.50: </w:t>
      </w:r>
      <w:r w:rsidR="00126849">
        <w:t>De</w:t>
      </w:r>
      <w:r w:rsidR="00AD7879">
        <w:t>-</w:t>
      </w:r>
      <w:r w:rsidR="00126849">
        <w:t>escalating treatment in cervical cancer</w:t>
      </w:r>
      <w:r w:rsidR="00126849" w:rsidRPr="00A710AA">
        <w:t xml:space="preserve">. </w:t>
      </w:r>
      <w:r w:rsidR="008E5545">
        <w:t>(</w:t>
      </w:r>
      <w:r w:rsidR="00126849" w:rsidRPr="00017268">
        <w:rPr>
          <w:b/>
          <w:bCs/>
          <w:i/>
          <w:iCs/>
        </w:rPr>
        <w:t>Zoltan Novak</w:t>
      </w:r>
      <w:r w:rsidR="008E5545" w:rsidRPr="00017268">
        <w:rPr>
          <w:b/>
          <w:bCs/>
          <w:i/>
          <w:iCs/>
        </w:rPr>
        <w:t>, HU</w:t>
      </w:r>
      <w:r w:rsidR="008E5545">
        <w:t>)</w:t>
      </w:r>
    </w:p>
    <w:p w14:paraId="4B3F543C" w14:textId="77777777" w:rsidR="00517A8F" w:rsidRPr="00A710AA" w:rsidRDefault="00000000">
      <w:pPr>
        <w:rPr>
          <w:b/>
          <w:bCs/>
        </w:rPr>
      </w:pPr>
      <w:r w:rsidRPr="00A710AA">
        <w:rPr>
          <w:b/>
          <w:bCs/>
        </w:rPr>
        <w:t>PRVI DEL - JAJČNIK</w:t>
      </w:r>
    </w:p>
    <w:p w14:paraId="578F50EC" w14:textId="76AB08C1" w:rsidR="00517A8F" w:rsidRPr="00A710AA" w:rsidRDefault="00017268" w:rsidP="00017268">
      <w:r>
        <w:t xml:space="preserve">10:00– 10:20: </w:t>
      </w:r>
      <w:r w:rsidR="00000000" w:rsidRPr="00A710AA">
        <w:t>Ohranitev reproduktivne sposobnosti pri ženskah s slikovno benignim tumorjem jajčnikov – sodobni pristop v obravnavi žensk v reproduktivnem obdobju s slikovno benignim tumorjem jajčnika (</w:t>
      </w:r>
      <w:r w:rsidR="008C684D" w:rsidRPr="00017268">
        <w:rPr>
          <w:b/>
          <w:bCs/>
          <w:i/>
          <w:iCs/>
        </w:rPr>
        <w:t xml:space="preserve">Rok </w:t>
      </w:r>
      <w:r w:rsidR="00000000" w:rsidRPr="00017268">
        <w:rPr>
          <w:b/>
          <w:bCs/>
          <w:i/>
          <w:iCs/>
        </w:rPr>
        <w:t>Šumak</w:t>
      </w:r>
      <w:r w:rsidR="00000000" w:rsidRPr="00A710AA">
        <w:t>)</w:t>
      </w:r>
    </w:p>
    <w:p w14:paraId="30204062" w14:textId="75D0B54A" w:rsidR="00517A8F" w:rsidRPr="00A710AA" w:rsidRDefault="00017268" w:rsidP="00017268">
      <w:r>
        <w:t xml:space="preserve">10:20– 10:40: </w:t>
      </w:r>
      <w:r w:rsidR="00000000" w:rsidRPr="00A710AA">
        <w:t>Ohranitev reproduktivne sposobnosti pri ženskah z mejno malignim tumorjem ali malignim tumorjem jajčnikov – kdaj in kako. (</w:t>
      </w:r>
      <w:r w:rsidR="008C684D" w:rsidRPr="00017268">
        <w:rPr>
          <w:b/>
          <w:bCs/>
          <w:i/>
          <w:iCs/>
        </w:rPr>
        <w:t xml:space="preserve">Andrej </w:t>
      </w:r>
      <w:r w:rsidR="00000000" w:rsidRPr="00017268">
        <w:rPr>
          <w:b/>
          <w:bCs/>
          <w:i/>
          <w:iCs/>
        </w:rPr>
        <w:t>Cokan</w:t>
      </w:r>
      <w:r w:rsidR="00000000" w:rsidRPr="00A710AA">
        <w:t>)</w:t>
      </w:r>
    </w:p>
    <w:p w14:paraId="6052B07D" w14:textId="194A3BDB" w:rsidR="00517A8F" w:rsidRPr="00A710AA" w:rsidRDefault="00017268" w:rsidP="00017268">
      <w:r>
        <w:t xml:space="preserve">10:40 – 11.00: </w:t>
      </w:r>
      <w:r w:rsidR="00000000" w:rsidRPr="00A710AA">
        <w:t>Ohranitev reproduktivne sposobnosti pri ženskah z mejno malignim tumorjem ali malignim tumorjem jajčnikov – vloga specialista reproduktivne medicine. (</w:t>
      </w:r>
      <w:r w:rsidR="008C684D" w:rsidRPr="00017268">
        <w:rPr>
          <w:b/>
          <w:bCs/>
          <w:i/>
          <w:iCs/>
        </w:rPr>
        <w:t>Vida Ga</w:t>
      </w:r>
      <w:r w:rsidR="00000000" w:rsidRPr="00017268">
        <w:rPr>
          <w:b/>
          <w:bCs/>
          <w:i/>
          <w:iCs/>
        </w:rPr>
        <w:t>vrič</w:t>
      </w:r>
      <w:r w:rsidR="008E5545" w:rsidRPr="00017268">
        <w:rPr>
          <w:b/>
          <w:bCs/>
          <w:i/>
          <w:iCs/>
        </w:rPr>
        <w:t xml:space="preserve"> Lovrec</w:t>
      </w:r>
      <w:r w:rsidR="008C684D" w:rsidRPr="00A710AA">
        <w:t>)</w:t>
      </w:r>
    </w:p>
    <w:p w14:paraId="5F4990C9" w14:textId="31F08FE1" w:rsidR="00517A8F" w:rsidRDefault="00017268" w:rsidP="00017268">
      <w:r>
        <w:t xml:space="preserve">11:00 – 11:20: </w:t>
      </w:r>
      <w:r w:rsidR="00000000" w:rsidRPr="00A710AA">
        <w:t>Novosti v shranjevanju zarodnih celic, tkiva jajčnika, zarodkov in načinu uporabe. (</w:t>
      </w:r>
      <w:r w:rsidR="008C684D" w:rsidRPr="00017268">
        <w:rPr>
          <w:b/>
          <w:bCs/>
          <w:i/>
          <w:iCs/>
        </w:rPr>
        <w:t xml:space="preserve">Borut </w:t>
      </w:r>
      <w:r w:rsidR="00000000" w:rsidRPr="00017268">
        <w:rPr>
          <w:b/>
          <w:bCs/>
          <w:i/>
          <w:iCs/>
        </w:rPr>
        <w:t>Kovačič</w:t>
      </w:r>
      <w:r w:rsidR="00000000" w:rsidRPr="00A710AA">
        <w:t>)</w:t>
      </w:r>
    </w:p>
    <w:p w14:paraId="4163B02F" w14:textId="49894AB4" w:rsidR="00017268" w:rsidRPr="00A710AA" w:rsidRDefault="00017268" w:rsidP="00017268">
      <w:r>
        <w:t>11:20 – 11:40 DISKUSIJA</w:t>
      </w:r>
    </w:p>
    <w:p w14:paraId="2FD0CFAB" w14:textId="17E0CE42" w:rsidR="00017268" w:rsidRDefault="00017268">
      <w:pPr>
        <w:rPr>
          <w:b/>
          <w:bCs/>
        </w:rPr>
      </w:pPr>
      <w:r>
        <w:rPr>
          <w:b/>
          <w:bCs/>
        </w:rPr>
        <w:t>ODMOR</w:t>
      </w:r>
    </w:p>
    <w:p w14:paraId="24446602" w14:textId="3303B202" w:rsidR="00517A8F" w:rsidRPr="00A710AA" w:rsidRDefault="00000000">
      <w:pPr>
        <w:rPr>
          <w:b/>
          <w:bCs/>
        </w:rPr>
      </w:pPr>
      <w:r w:rsidRPr="00A710AA">
        <w:rPr>
          <w:b/>
          <w:bCs/>
        </w:rPr>
        <w:t>DRUGI DEL – CERVIKS, ENDOMETRIJ</w:t>
      </w:r>
    </w:p>
    <w:p w14:paraId="6F0A1F49" w14:textId="59630D57" w:rsidR="00517A8F" w:rsidRPr="00A710AA" w:rsidRDefault="00017268" w:rsidP="00017268">
      <w:r>
        <w:t xml:space="preserve">12:00 – 12:20: </w:t>
      </w:r>
      <w:r w:rsidR="00000000" w:rsidRPr="00A710AA">
        <w:t>Ohranitev reproduktivne sposobnosti pri ženskah z zgodnjim rakom materničnega vratu – kdaj in kako. (</w:t>
      </w:r>
      <w:r w:rsidR="008C684D" w:rsidRPr="00017268">
        <w:rPr>
          <w:b/>
          <w:bCs/>
          <w:i/>
          <w:iCs/>
        </w:rPr>
        <w:t xml:space="preserve">Andraž </w:t>
      </w:r>
      <w:r w:rsidR="00000000" w:rsidRPr="00017268">
        <w:rPr>
          <w:b/>
          <w:bCs/>
          <w:i/>
          <w:iCs/>
        </w:rPr>
        <w:t>Dovnik</w:t>
      </w:r>
      <w:r w:rsidR="00000000" w:rsidRPr="00A710AA">
        <w:t>)</w:t>
      </w:r>
    </w:p>
    <w:p w14:paraId="725F1513" w14:textId="648D3897" w:rsidR="00517A8F" w:rsidRPr="00A710AA" w:rsidRDefault="00017268" w:rsidP="00017268">
      <w:r>
        <w:t xml:space="preserve">12:20 – 12:40: </w:t>
      </w:r>
      <w:r w:rsidR="00000000" w:rsidRPr="00A710AA">
        <w:t>Vloga in pogled radioterapevta na zdravljenje raka materničnega vratu z ohranitvijo reproduktivne sposobnosti.  (</w:t>
      </w:r>
      <w:r w:rsidR="008C684D" w:rsidRPr="00017268">
        <w:rPr>
          <w:b/>
          <w:bCs/>
          <w:i/>
          <w:iCs/>
        </w:rPr>
        <w:t xml:space="preserve">Tamara </w:t>
      </w:r>
      <w:r w:rsidR="00000000" w:rsidRPr="00017268">
        <w:rPr>
          <w:b/>
          <w:bCs/>
          <w:i/>
          <w:iCs/>
        </w:rPr>
        <w:t>Petrun</w:t>
      </w:r>
      <w:r w:rsidR="00000000" w:rsidRPr="00A710AA">
        <w:t>)</w:t>
      </w:r>
    </w:p>
    <w:p w14:paraId="44B866EC" w14:textId="38DF1DAF" w:rsidR="00517A8F" w:rsidRPr="00A710AA" w:rsidRDefault="00017268" w:rsidP="00017268">
      <w:r>
        <w:t xml:space="preserve">12:40 – 13:00: </w:t>
      </w:r>
      <w:r w:rsidR="00000000" w:rsidRPr="00A710AA">
        <w:t>Ohranitev reproduktivne sposobnosti pri raku endometrija – novosti v zadnjih ESGO priporočilih. (</w:t>
      </w:r>
      <w:r w:rsidR="008C684D" w:rsidRPr="00017268">
        <w:rPr>
          <w:b/>
          <w:bCs/>
          <w:i/>
          <w:iCs/>
        </w:rPr>
        <w:t xml:space="preserve">Jure </w:t>
      </w:r>
      <w:r w:rsidR="00000000" w:rsidRPr="00017268">
        <w:rPr>
          <w:b/>
          <w:bCs/>
          <w:i/>
          <w:iCs/>
        </w:rPr>
        <w:t>Knez</w:t>
      </w:r>
      <w:r w:rsidR="00000000" w:rsidRPr="00A710AA">
        <w:t>)</w:t>
      </w:r>
    </w:p>
    <w:p w14:paraId="715150A9" w14:textId="4C2379E2" w:rsidR="00517A8F" w:rsidRDefault="00017268" w:rsidP="00017268">
      <w:r>
        <w:t xml:space="preserve">13:00 – 13:20: </w:t>
      </w:r>
      <w:r w:rsidR="00000000" w:rsidRPr="00A710AA">
        <w:t xml:space="preserve">Spremljanje žensk med in po zdravljenju raka endometrija z ohranitvijo reproduktivne sposobnosti. </w:t>
      </w:r>
      <w:r w:rsidR="00000000" w:rsidRPr="00017268">
        <w:rPr>
          <w:b/>
          <w:bCs/>
          <w:i/>
          <w:iCs/>
        </w:rPr>
        <w:t>(</w:t>
      </w:r>
      <w:r w:rsidR="008C684D" w:rsidRPr="00017268">
        <w:rPr>
          <w:b/>
          <w:bCs/>
          <w:i/>
          <w:iCs/>
        </w:rPr>
        <w:t xml:space="preserve">Leyla </w:t>
      </w:r>
      <w:r w:rsidR="00000000" w:rsidRPr="00017268">
        <w:rPr>
          <w:b/>
          <w:bCs/>
          <w:i/>
          <w:iCs/>
        </w:rPr>
        <w:t>Al Mahdawi</w:t>
      </w:r>
      <w:r w:rsidR="00000000" w:rsidRPr="00A710AA">
        <w:t>)</w:t>
      </w:r>
    </w:p>
    <w:p w14:paraId="2A378314" w14:textId="15F903F4" w:rsidR="00017268" w:rsidRDefault="00E20DC7" w:rsidP="00017268">
      <w:r>
        <w:t xml:space="preserve">13:20 – 13:30: </w:t>
      </w:r>
      <w:r w:rsidR="00017268">
        <w:t>DISKUSIJA</w:t>
      </w:r>
    </w:p>
    <w:p w14:paraId="7723B980" w14:textId="77777777" w:rsidR="00017268" w:rsidRDefault="00017268" w:rsidP="00017268"/>
    <w:p w14:paraId="2DB56911" w14:textId="630BEE6C" w:rsidR="00017268" w:rsidRPr="00A710AA" w:rsidRDefault="00E20DC7" w:rsidP="00017268">
      <w:r>
        <w:t xml:space="preserve">13:30 – 14:30: </w:t>
      </w:r>
      <w:r w:rsidR="00017268">
        <w:t>ODMOR ZA KOSILO</w:t>
      </w:r>
    </w:p>
    <w:p w14:paraId="579056EF" w14:textId="77777777" w:rsidR="00517A8F" w:rsidRPr="00A710AA" w:rsidRDefault="00517A8F">
      <w:pPr>
        <w:pStyle w:val="Odstavekseznama"/>
      </w:pPr>
    </w:p>
    <w:p w14:paraId="5763EC42" w14:textId="77777777" w:rsidR="00517A8F" w:rsidRPr="00A710AA" w:rsidRDefault="00000000">
      <w:pPr>
        <w:rPr>
          <w:b/>
          <w:bCs/>
        </w:rPr>
      </w:pPr>
      <w:r w:rsidRPr="00A710AA">
        <w:rPr>
          <w:b/>
          <w:bCs/>
        </w:rPr>
        <w:t>TRETJI DEL</w:t>
      </w:r>
    </w:p>
    <w:p w14:paraId="2F6B8D39" w14:textId="0EB4BFB6" w:rsidR="00517A8F" w:rsidRPr="00A710AA" w:rsidRDefault="00017268" w:rsidP="00017268">
      <w:r>
        <w:t xml:space="preserve">14:30 – 14:50: </w:t>
      </w:r>
      <w:r w:rsidR="00000000" w:rsidRPr="00A710AA">
        <w:t>Kaj vemo o novih tarčnih in imunoloških zdravilih ter njihovem vplivu na jajčnik oziroma zarodne celice? (</w:t>
      </w:r>
      <w:r w:rsidR="008E5545" w:rsidRPr="00017268">
        <w:rPr>
          <w:b/>
          <w:bCs/>
          <w:i/>
          <w:iCs/>
        </w:rPr>
        <w:t xml:space="preserve">Erik </w:t>
      </w:r>
      <w:r w:rsidR="0044780D" w:rsidRPr="00017268">
        <w:rPr>
          <w:b/>
          <w:bCs/>
          <w:i/>
          <w:iCs/>
        </w:rPr>
        <w:t>Škof</w:t>
      </w:r>
      <w:r w:rsidR="008E5545" w:rsidRPr="00017268">
        <w:rPr>
          <w:b/>
          <w:bCs/>
          <w:i/>
          <w:iCs/>
        </w:rPr>
        <w:t>, Ljubljana</w:t>
      </w:r>
      <w:r w:rsidR="0044780D" w:rsidRPr="00A710AA">
        <w:t>)</w:t>
      </w:r>
    </w:p>
    <w:p w14:paraId="4C15971A" w14:textId="1F44D0A2" w:rsidR="00517A8F" w:rsidRPr="00A710AA" w:rsidRDefault="00017268" w:rsidP="00017268">
      <w:r>
        <w:t xml:space="preserve">14:50 – 15:10: </w:t>
      </w:r>
      <w:r w:rsidR="00000000" w:rsidRPr="00A710AA">
        <w:t>Vodenje nosečnosti po zdravljenju zgodnjega raka materničnega vratu. (</w:t>
      </w:r>
      <w:r w:rsidR="008C684D" w:rsidRPr="00017268">
        <w:rPr>
          <w:b/>
          <w:bCs/>
          <w:i/>
          <w:iCs/>
        </w:rPr>
        <w:t>Veronika Anzeljc</w:t>
      </w:r>
      <w:r w:rsidR="00000000" w:rsidRPr="00A710AA">
        <w:t>)</w:t>
      </w:r>
    </w:p>
    <w:p w14:paraId="7352A0A7" w14:textId="1E9FD140" w:rsidR="00517A8F" w:rsidRPr="00A710AA" w:rsidRDefault="00017268" w:rsidP="00017268">
      <w:r>
        <w:t xml:space="preserve">15:10 – 15:30: </w:t>
      </w:r>
      <w:r w:rsidR="00000000" w:rsidRPr="00A710AA">
        <w:t xml:space="preserve">Psihološka podpora žensk ob postavitvi diagnoze med sprejemanjem odločitev in v času spremljanja po zdravljenju. </w:t>
      </w:r>
      <w:r w:rsidR="008C684D" w:rsidRPr="00A710AA">
        <w:t>(</w:t>
      </w:r>
      <w:r w:rsidR="008E5545" w:rsidRPr="00017268">
        <w:rPr>
          <w:b/>
          <w:bCs/>
          <w:i/>
          <w:iCs/>
        </w:rPr>
        <w:t>Ari</w:t>
      </w:r>
      <w:r w:rsidR="001E1AD8" w:rsidRPr="00017268">
        <w:rPr>
          <w:b/>
          <w:bCs/>
          <w:i/>
          <w:iCs/>
        </w:rPr>
        <w:t>j</w:t>
      </w:r>
      <w:r w:rsidR="008E5545" w:rsidRPr="00017268">
        <w:rPr>
          <w:b/>
          <w:bCs/>
          <w:i/>
          <w:iCs/>
        </w:rPr>
        <w:t>ana Steblovnik</w:t>
      </w:r>
      <w:r w:rsidR="008C684D" w:rsidRPr="00A710AA">
        <w:t>)</w:t>
      </w:r>
    </w:p>
    <w:p w14:paraId="4BA955F2" w14:textId="51E5D72C" w:rsidR="005503D6" w:rsidRDefault="00017268" w:rsidP="00017268">
      <w:r>
        <w:t xml:space="preserve">15:30 – 15:50: </w:t>
      </w:r>
      <w:r w:rsidR="00000000" w:rsidRPr="00A710AA">
        <w:t xml:space="preserve">Pomen komunikacije, psihološke in sociološke podpore za žensko v reproduktivni dobi, ki se odloči za ohranitev reproduktivne sposobnosti. </w:t>
      </w:r>
      <w:r w:rsidR="00B377D3">
        <w:t>(</w:t>
      </w:r>
      <w:r w:rsidR="00452FF6" w:rsidRPr="00017268">
        <w:rPr>
          <w:b/>
          <w:bCs/>
          <w:i/>
          <w:iCs/>
        </w:rPr>
        <w:t>Darja</w:t>
      </w:r>
      <w:r w:rsidR="00B377D3" w:rsidRPr="00017268">
        <w:rPr>
          <w:b/>
          <w:bCs/>
          <w:i/>
          <w:iCs/>
        </w:rPr>
        <w:t xml:space="preserve"> Molan, EuropaDonna</w:t>
      </w:r>
      <w:r w:rsidR="008C684D" w:rsidRPr="00A710AA">
        <w:t>)</w:t>
      </w:r>
    </w:p>
    <w:p w14:paraId="6E971833" w14:textId="2CA42C27" w:rsidR="00017268" w:rsidRDefault="00017268" w:rsidP="00017268">
      <w:r>
        <w:t>15:50 – 16:30: DISKUSIJA in ZAKLJUČKI</w:t>
      </w:r>
    </w:p>
    <w:p w14:paraId="46E7F6E5" w14:textId="77777777" w:rsidR="00017268" w:rsidRDefault="00017268" w:rsidP="00017268">
      <w:pPr>
        <w:pStyle w:val="Odstavekseznama"/>
      </w:pPr>
    </w:p>
    <w:p w14:paraId="0006074E" w14:textId="35883F0F" w:rsidR="00B92AA9" w:rsidRDefault="00B92AA9" w:rsidP="00017268">
      <w:r w:rsidRPr="00B92AA9">
        <w:t xml:space="preserve">Delavnica je namenjena za zdravnike specializante in specialiste ginekologije in porodništva, </w:t>
      </w:r>
      <w:r>
        <w:t>internistične onkologije</w:t>
      </w:r>
      <w:r w:rsidRPr="00B92AA9">
        <w:t>, specializante in specialiste družinske medicine, specializante in zdravnike pripravnike</w:t>
      </w:r>
      <w:r>
        <w:t xml:space="preserve">, </w:t>
      </w:r>
      <w:r w:rsidRPr="00B92AA9">
        <w:t>študente medicine</w:t>
      </w:r>
      <w:r>
        <w:t xml:space="preserve"> medicinskim sestram in ostalim zdravstvenim profilom</w:t>
      </w:r>
      <w:r w:rsidRPr="00B92AA9">
        <w:t>.</w:t>
      </w:r>
    </w:p>
    <w:p w14:paraId="1A5936F8" w14:textId="77777777" w:rsidR="00B92AA9" w:rsidRDefault="00B92AA9" w:rsidP="00B92AA9">
      <w:pPr>
        <w:pStyle w:val="Odstavekseznama"/>
      </w:pPr>
    </w:p>
    <w:p w14:paraId="4D142045" w14:textId="77777777" w:rsidR="00B92AA9" w:rsidRPr="00017268" w:rsidRDefault="00B92AA9" w:rsidP="00017268">
      <w:pPr>
        <w:rPr>
          <w:b/>
          <w:bCs/>
        </w:rPr>
      </w:pPr>
      <w:r w:rsidRPr="00017268">
        <w:rPr>
          <w:b/>
          <w:bCs/>
        </w:rPr>
        <w:t xml:space="preserve">KOTIZACIJA: </w:t>
      </w:r>
    </w:p>
    <w:p w14:paraId="3992C63D" w14:textId="4971D1AA" w:rsidR="00B92AA9" w:rsidRDefault="00B92AA9" w:rsidP="00017268">
      <w:r>
        <w:t>specialisti: 100 EUR</w:t>
      </w:r>
    </w:p>
    <w:p w14:paraId="58A70367" w14:textId="61AF3A6B" w:rsidR="00B92AA9" w:rsidRDefault="00B92AA9" w:rsidP="00017268">
      <w:r>
        <w:t>specializanti: 50 EUR</w:t>
      </w:r>
    </w:p>
    <w:p w14:paraId="6288914C" w14:textId="77777777" w:rsidR="00B92AA9" w:rsidRPr="00A710AA" w:rsidRDefault="00B92AA9" w:rsidP="00B92AA9">
      <w:pPr>
        <w:pStyle w:val="Odstavekseznama"/>
      </w:pPr>
    </w:p>
    <w:sectPr w:rsidR="00B92AA9" w:rsidRPr="00A710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560"/>
    <w:multiLevelType w:val="multilevel"/>
    <w:tmpl w:val="B89CC1E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01E22"/>
    <w:multiLevelType w:val="multilevel"/>
    <w:tmpl w:val="8C24B48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04014F"/>
    <w:multiLevelType w:val="multilevel"/>
    <w:tmpl w:val="A4084EB2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8390263"/>
    <w:multiLevelType w:val="multilevel"/>
    <w:tmpl w:val="91003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40360"/>
    <w:multiLevelType w:val="multilevel"/>
    <w:tmpl w:val="2F6E023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B12C9E"/>
    <w:multiLevelType w:val="multilevel"/>
    <w:tmpl w:val="E48A3ECE"/>
    <w:lvl w:ilvl="0">
      <w:start w:val="10"/>
      <w:numFmt w:val="decimal"/>
      <w:lvlText w:val="%1.0"/>
      <w:lvlJc w:val="left"/>
      <w:pPr>
        <w:ind w:left="90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79575D0D"/>
    <w:multiLevelType w:val="multilevel"/>
    <w:tmpl w:val="24CE7C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4311094">
    <w:abstractNumId w:val="3"/>
  </w:num>
  <w:num w:numId="2" w16cid:durableId="1306619601">
    <w:abstractNumId w:val="6"/>
  </w:num>
  <w:num w:numId="3" w16cid:durableId="1611890035">
    <w:abstractNumId w:val="1"/>
  </w:num>
  <w:num w:numId="4" w16cid:durableId="2076706036">
    <w:abstractNumId w:val="4"/>
  </w:num>
  <w:num w:numId="5" w16cid:durableId="1584292290">
    <w:abstractNumId w:val="0"/>
  </w:num>
  <w:num w:numId="6" w16cid:durableId="1724786609">
    <w:abstractNumId w:val="5"/>
  </w:num>
  <w:num w:numId="7" w16cid:durableId="93829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8F"/>
    <w:rsid w:val="00017268"/>
    <w:rsid w:val="00126849"/>
    <w:rsid w:val="001A4E5F"/>
    <w:rsid w:val="001E1AD8"/>
    <w:rsid w:val="0044780D"/>
    <w:rsid w:val="00452FF6"/>
    <w:rsid w:val="004D568D"/>
    <w:rsid w:val="00517A8F"/>
    <w:rsid w:val="005503D6"/>
    <w:rsid w:val="008C684D"/>
    <w:rsid w:val="008E5545"/>
    <w:rsid w:val="0098167D"/>
    <w:rsid w:val="00A710AA"/>
    <w:rsid w:val="00AD1AAE"/>
    <w:rsid w:val="00AD7879"/>
    <w:rsid w:val="00B377D3"/>
    <w:rsid w:val="00B92AA9"/>
    <w:rsid w:val="00DC6DE6"/>
    <w:rsid w:val="00E20DC7"/>
    <w:rsid w:val="00E6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8F8C"/>
  <w15:docId w15:val="{6FC75938-24EE-47EA-8492-B3C875D2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84740A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84740A"/>
    <w:rPr>
      <w:szCs w:val="20"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84740A"/>
    <w:rPr>
      <w:b/>
      <w:bCs/>
      <w:szCs w:val="20"/>
      <w:lang w:val="sl-SI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5D449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84740A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847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8FB08B-3F99-4942-ADE4-C413ECFA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Pakiž</dc:creator>
  <dc:description/>
  <cp:lastModifiedBy>Jure KNEZ</cp:lastModifiedBy>
  <cp:revision>10</cp:revision>
  <dcterms:created xsi:type="dcterms:W3CDTF">2025-03-29T07:15:00Z</dcterms:created>
  <dcterms:modified xsi:type="dcterms:W3CDTF">2025-04-01T14:31:00Z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